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2F" w:rsidRDefault="00F618B6">
      <w:pPr>
        <w:widowControl w:val="0"/>
        <w:autoSpaceDE w:val="0"/>
        <w:autoSpaceDN w:val="0"/>
        <w:adjustRightInd w:val="0"/>
        <w:spacing w:after="0" w:line="239" w:lineRule="auto"/>
        <w:ind w:left="3760"/>
        <w:rPr>
          <w:rFonts w:ascii="Times New Roman" w:hAnsi="Times New Roman" w:cs="Times New Roman"/>
          <w:sz w:val="24"/>
          <w:szCs w:val="24"/>
        </w:rPr>
      </w:pPr>
      <w:bookmarkStart w:id="0" w:name="page1"/>
      <w:bookmarkEnd w:id="0"/>
      <w:r>
        <w:rPr>
          <w:rFonts w:ascii="Verdana" w:hAnsi="Verdana" w:cs="Verdana"/>
          <w:b/>
          <w:bCs/>
          <w:sz w:val="20"/>
          <w:szCs w:val="20"/>
        </w:rPr>
        <w:t>FORM 418</w:t>
      </w:r>
    </w:p>
    <w:p w:rsidR="00425D2F" w:rsidRDefault="00425D2F">
      <w:pPr>
        <w:widowControl w:val="0"/>
        <w:autoSpaceDE w:val="0"/>
        <w:autoSpaceDN w:val="0"/>
        <w:adjustRightInd w:val="0"/>
        <w:spacing w:after="0" w:line="32"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ind w:left="3580"/>
        <w:rPr>
          <w:rFonts w:ascii="Times New Roman" w:hAnsi="Times New Roman" w:cs="Times New Roman"/>
          <w:sz w:val="24"/>
          <w:szCs w:val="24"/>
        </w:rPr>
      </w:pPr>
      <w:r>
        <w:rPr>
          <w:rFonts w:ascii="Verdana" w:hAnsi="Verdana" w:cs="Verdana"/>
          <w:sz w:val="20"/>
          <w:szCs w:val="20"/>
        </w:rPr>
        <w:t>(See rule 39 )</w:t>
      </w:r>
    </w:p>
    <w:p w:rsidR="00425D2F" w:rsidRDefault="00425D2F">
      <w:pPr>
        <w:widowControl w:val="0"/>
        <w:autoSpaceDE w:val="0"/>
        <w:autoSpaceDN w:val="0"/>
        <w:adjustRightInd w:val="0"/>
        <w:spacing w:after="0" w:line="246" w:lineRule="exact"/>
        <w:rPr>
          <w:rFonts w:ascii="Times New Roman" w:hAnsi="Times New Roman" w:cs="Times New Roman"/>
          <w:sz w:val="24"/>
          <w:szCs w:val="24"/>
        </w:rPr>
      </w:pPr>
    </w:p>
    <w:p w:rsidR="00425D2F" w:rsidRDefault="00F618B6">
      <w:pPr>
        <w:widowControl w:val="0"/>
        <w:overflowPunct w:val="0"/>
        <w:autoSpaceDE w:val="0"/>
        <w:autoSpaceDN w:val="0"/>
        <w:adjustRightInd w:val="0"/>
        <w:spacing w:after="0" w:line="238" w:lineRule="auto"/>
        <w:ind w:left="2060" w:right="580" w:hanging="1476"/>
        <w:rPr>
          <w:rFonts w:ascii="Times New Roman" w:hAnsi="Times New Roman" w:cs="Times New Roman"/>
          <w:sz w:val="24"/>
          <w:szCs w:val="24"/>
        </w:rPr>
      </w:pPr>
      <w:r>
        <w:rPr>
          <w:rFonts w:ascii="Verdana" w:hAnsi="Verdana" w:cs="Verdana"/>
          <w:b/>
          <w:bCs/>
          <w:sz w:val="20"/>
          <w:szCs w:val="20"/>
        </w:rPr>
        <w:t>Intimation to a person under sub section (6) of section 32 of The Maharashtra Value Added Tax Act, 2002</w:t>
      </w:r>
    </w:p>
    <w:p w:rsidR="00425D2F" w:rsidRDefault="00425D2F">
      <w:pPr>
        <w:widowControl w:val="0"/>
        <w:autoSpaceDE w:val="0"/>
        <w:autoSpaceDN w:val="0"/>
        <w:adjustRightInd w:val="0"/>
        <w:spacing w:after="0" w:line="244"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To</w:t>
      </w:r>
    </w:p>
    <w:p w:rsidR="00425D2F" w:rsidRDefault="00425D2F">
      <w:pPr>
        <w:widowControl w:val="0"/>
        <w:autoSpaceDE w:val="0"/>
        <w:autoSpaceDN w:val="0"/>
        <w:adjustRightInd w:val="0"/>
        <w:spacing w:after="0" w:line="190"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M/s</w:t>
      </w:r>
    </w:p>
    <w:p w:rsidR="00425D2F" w:rsidRDefault="00231E9E">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-80645</wp:posOffset>
            </wp:positionH>
            <wp:positionV relativeFrom="paragraph">
              <wp:posOffset>-10160</wp:posOffset>
            </wp:positionV>
            <wp:extent cx="2780030" cy="25400"/>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780030" cy="25400"/>
                    </a:xfrm>
                    <a:prstGeom prst="rect">
                      <a:avLst/>
                    </a:prstGeom>
                    <a:noFill/>
                  </pic:spPr>
                </pic:pic>
              </a:graphicData>
            </a:graphic>
          </wp:anchor>
        </w:drawing>
      </w:r>
      <w:r>
        <w:rPr>
          <w:noProof/>
        </w:rPr>
        <w:drawing>
          <wp:anchor distT="0" distB="0" distL="114300" distR="114300" simplePos="0" relativeHeight="251659264" behindDoc="1" locked="0" layoutInCell="0" allowOverlap="1">
            <wp:simplePos x="0" y="0"/>
            <wp:positionH relativeFrom="column">
              <wp:posOffset>-74295</wp:posOffset>
            </wp:positionH>
            <wp:positionV relativeFrom="paragraph">
              <wp:posOffset>269875</wp:posOffset>
            </wp:positionV>
            <wp:extent cx="2767330" cy="1841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767330" cy="18415"/>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column">
              <wp:posOffset>-74295</wp:posOffset>
            </wp:positionH>
            <wp:positionV relativeFrom="paragraph">
              <wp:posOffset>544195</wp:posOffset>
            </wp:positionV>
            <wp:extent cx="2767330" cy="1397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767330" cy="13970"/>
                    </a:xfrm>
                    <a:prstGeom prst="rect">
                      <a:avLst/>
                    </a:prstGeom>
                    <a:noFill/>
                  </pic:spPr>
                </pic:pic>
              </a:graphicData>
            </a:graphic>
          </wp:anchor>
        </w:drawing>
      </w: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318" w:lineRule="exact"/>
        <w:rPr>
          <w:rFonts w:ascii="Times New Roman" w:hAnsi="Times New Roman" w:cs="Times New Roman"/>
          <w:sz w:val="24"/>
          <w:szCs w:val="24"/>
        </w:rPr>
      </w:pPr>
    </w:p>
    <w:p w:rsidR="00425D2F" w:rsidRDefault="00F618B6">
      <w:pPr>
        <w:widowControl w:val="0"/>
        <w:tabs>
          <w:tab w:val="left" w:pos="5920"/>
        </w:tabs>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No.:</w:t>
      </w:r>
      <w:r>
        <w:rPr>
          <w:rFonts w:ascii="Times New Roman" w:hAnsi="Times New Roman" w:cs="Times New Roman"/>
          <w:sz w:val="24"/>
          <w:szCs w:val="24"/>
        </w:rPr>
        <w:tab/>
      </w:r>
      <w:r>
        <w:rPr>
          <w:rFonts w:ascii="Verdana" w:hAnsi="Verdana" w:cs="Verdana"/>
          <w:sz w:val="20"/>
          <w:szCs w:val="20"/>
        </w:rPr>
        <w:t>Date:</w:t>
      </w:r>
    </w:p>
    <w:p w:rsidR="00425D2F" w:rsidRDefault="00425D2F">
      <w:pPr>
        <w:widowControl w:val="0"/>
        <w:autoSpaceDE w:val="0"/>
        <w:autoSpaceDN w:val="0"/>
        <w:adjustRightInd w:val="0"/>
        <w:spacing w:after="0" w:line="2"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ind w:left="2160"/>
        <w:rPr>
          <w:rFonts w:ascii="Times New Roman" w:hAnsi="Times New Roman" w:cs="Times New Roman"/>
          <w:sz w:val="24"/>
          <w:szCs w:val="24"/>
        </w:rPr>
      </w:pPr>
      <w:r>
        <w:rPr>
          <w:rFonts w:ascii="Verdana" w:hAnsi="Verdana" w:cs="Verdana"/>
          <w:b/>
          <w:bCs/>
          <w:i/>
          <w:iCs/>
          <w:sz w:val="20"/>
          <w:szCs w:val="20"/>
        </w:rPr>
        <w:t>Sub</w:t>
      </w:r>
      <w:r>
        <w:rPr>
          <w:rFonts w:ascii="Verdana" w:hAnsi="Verdana" w:cs="Verdana"/>
          <w:i/>
          <w:iCs/>
          <w:sz w:val="20"/>
          <w:szCs w:val="20"/>
        </w:rPr>
        <w:t>: - Intimation under sub section (6) of section 32 of the</w:t>
      </w:r>
    </w:p>
    <w:p w:rsidR="00425D2F" w:rsidRDefault="00425D2F">
      <w:pPr>
        <w:widowControl w:val="0"/>
        <w:autoSpaceDE w:val="0"/>
        <w:autoSpaceDN w:val="0"/>
        <w:adjustRightInd w:val="0"/>
        <w:spacing w:after="0" w:line="244"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ind w:left="2700"/>
        <w:rPr>
          <w:rFonts w:ascii="Times New Roman" w:hAnsi="Times New Roman" w:cs="Times New Roman"/>
          <w:sz w:val="24"/>
          <w:szCs w:val="24"/>
        </w:rPr>
      </w:pPr>
      <w:r>
        <w:rPr>
          <w:rFonts w:ascii="Verdana" w:hAnsi="Verdana" w:cs="Verdana"/>
          <w:i/>
          <w:iCs/>
          <w:sz w:val="20"/>
          <w:szCs w:val="20"/>
        </w:rPr>
        <w:t>Maharashtra Value Added Tax Act, 2002</w:t>
      </w: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86"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ind w:left="720"/>
        <w:rPr>
          <w:rFonts w:ascii="Times New Roman" w:hAnsi="Times New Roman" w:cs="Times New Roman"/>
          <w:sz w:val="24"/>
          <w:szCs w:val="24"/>
        </w:rPr>
      </w:pPr>
      <w:r>
        <w:rPr>
          <w:rFonts w:ascii="Verdana" w:hAnsi="Verdana" w:cs="Verdana"/>
          <w:sz w:val="20"/>
          <w:szCs w:val="20"/>
        </w:rPr>
        <w:t>With reference to the above mentioned subject, this is to inform  you that</w:t>
      </w:r>
    </w:p>
    <w:p w:rsidR="00425D2F" w:rsidRDefault="00425D2F">
      <w:pPr>
        <w:widowControl w:val="0"/>
        <w:autoSpaceDE w:val="0"/>
        <w:autoSpaceDN w:val="0"/>
        <w:adjustRightInd w:val="0"/>
        <w:spacing w:after="0" w:line="124" w:lineRule="exact"/>
        <w:rPr>
          <w:rFonts w:ascii="Times New Roman" w:hAnsi="Times New Roman" w:cs="Times New Roman"/>
          <w:sz w:val="24"/>
          <w:szCs w:val="24"/>
        </w:rPr>
      </w:pPr>
    </w:p>
    <w:p w:rsidR="00425D2F" w:rsidRDefault="00F618B6">
      <w:pPr>
        <w:widowControl w:val="0"/>
        <w:overflowPunct w:val="0"/>
        <w:autoSpaceDE w:val="0"/>
        <w:autoSpaceDN w:val="0"/>
        <w:adjustRightInd w:val="0"/>
        <w:spacing w:after="0" w:line="357" w:lineRule="auto"/>
        <w:ind w:right="20"/>
        <w:rPr>
          <w:rFonts w:ascii="Times New Roman" w:hAnsi="Times New Roman" w:cs="Times New Roman"/>
          <w:sz w:val="24"/>
          <w:szCs w:val="24"/>
        </w:rPr>
      </w:pPr>
      <w:r>
        <w:rPr>
          <w:rFonts w:ascii="Verdana" w:hAnsi="Verdana" w:cs="Verdana"/>
          <w:sz w:val="20"/>
          <w:szCs w:val="20"/>
        </w:rPr>
        <w:t>an order order of forfeiture under section 29 is passed in the case of following dealer whose details are as under :</w:t>
      </w:r>
    </w:p>
    <w:p w:rsidR="00425D2F" w:rsidRDefault="00425D2F">
      <w:pPr>
        <w:widowControl w:val="0"/>
        <w:autoSpaceDE w:val="0"/>
        <w:autoSpaceDN w:val="0"/>
        <w:adjustRightInd w:val="0"/>
        <w:spacing w:after="0" w:line="247" w:lineRule="exact"/>
        <w:rPr>
          <w:rFonts w:ascii="Times New Roman" w:hAnsi="Times New Roman" w:cs="Times New Roman"/>
          <w:sz w:val="24"/>
          <w:szCs w:val="24"/>
        </w:rPr>
      </w:pPr>
    </w:p>
    <w:p w:rsidR="00425D2F" w:rsidRDefault="00F618B6">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(1)  Name of    ______________________________________________________</w:t>
      </w:r>
    </w:p>
    <w:p w:rsidR="00425D2F" w:rsidRDefault="00F618B6">
      <w:pPr>
        <w:widowControl w:val="0"/>
        <w:autoSpaceDE w:val="0"/>
        <w:autoSpaceDN w:val="0"/>
        <w:adjustRightInd w:val="0"/>
        <w:spacing w:after="0" w:line="239" w:lineRule="auto"/>
        <w:ind w:left="520"/>
        <w:rPr>
          <w:rFonts w:ascii="Times New Roman" w:hAnsi="Times New Roman" w:cs="Times New Roman"/>
          <w:sz w:val="24"/>
          <w:szCs w:val="24"/>
        </w:rPr>
      </w:pPr>
      <w:r>
        <w:rPr>
          <w:rFonts w:ascii="Verdana" w:hAnsi="Verdana" w:cs="Verdana"/>
          <w:sz w:val="20"/>
          <w:szCs w:val="20"/>
        </w:rPr>
        <w:t>the dealer</w:t>
      </w:r>
    </w:p>
    <w:p w:rsidR="00425D2F" w:rsidRDefault="00425D2F">
      <w:pPr>
        <w:widowControl w:val="0"/>
        <w:autoSpaceDE w:val="0"/>
        <w:autoSpaceDN w:val="0"/>
        <w:adjustRightInd w:val="0"/>
        <w:spacing w:after="0" w:line="2" w:lineRule="exact"/>
        <w:rPr>
          <w:rFonts w:ascii="Times New Roman" w:hAnsi="Times New Roman" w:cs="Times New Roman"/>
          <w:sz w:val="24"/>
          <w:szCs w:val="24"/>
        </w:rPr>
      </w:pPr>
    </w:p>
    <w:p w:rsidR="00425D2F" w:rsidRDefault="00F618B6">
      <w:pPr>
        <w:widowControl w:val="0"/>
        <w:numPr>
          <w:ilvl w:val="0"/>
          <w:numId w:val="1"/>
        </w:numPr>
        <w:tabs>
          <w:tab w:val="clear" w:pos="720"/>
          <w:tab w:val="num" w:pos="520"/>
        </w:tabs>
        <w:overflowPunct w:val="0"/>
        <w:autoSpaceDE w:val="0"/>
        <w:autoSpaceDN w:val="0"/>
        <w:adjustRightInd w:val="0"/>
        <w:spacing w:after="0" w:line="239" w:lineRule="auto"/>
        <w:ind w:left="520" w:hanging="520"/>
        <w:jc w:val="both"/>
        <w:rPr>
          <w:rFonts w:ascii="Verdana" w:hAnsi="Verdana" w:cs="Verdana"/>
          <w:sz w:val="20"/>
          <w:szCs w:val="20"/>
        </w:rPr>
      </w:pPr>
      <w:r>
        <w:rPr>
          <w:rFonts w:ascii="Verdana" w:hAnsi="Verdana" w:cs="Verdana"/>
          <w:sz w:val="20"/>
          <w:szCs w:val="20"/>
        </w:rPr>
        <w:t xml:space="preserve">Name and  ______________________________________________________ </w:t>
      </w:r>
    </w:p>
    <w:p w:rsidR="00425D2F" w:rsidRDefault="00425D2F">
      <w:pPr>
        <w:widowControl w:val="0"/>
        <w:autoSpaceDE w:val="0"/>
        <w:autoSpaceDN w:val="0"/>
        <w:adjustRightInd w:val="0"/>
        <w:spacing w:after="0" w:line="1" w:lineRule="exact"/>
        <w:rPr>
          <w:rFonts w:ascii="Verdana" w:hAnsi="Verdana" w:cs="Verdana"/>
          <w:sz w:val="20"/>
          <w:szCs w:val="20"/>
        </w:rPr>
      </w:pPr>
    </w:p>
    <w:p w:rsidR="00425D2F" w:rsidRDefault="00F618B6">
      <w:pPr>
        <w:widowControl w:val="0"/>
        <w:overflowPunct w:val="0"/>
        <w:autoSpaceDE w:val="0"/>
        <w:autoSpaceDN w:val="0"/>
        <w:adjustRightInd w:val="0"/>
        <w:spacing w:after="0" w:line="238" w:lineRule="auto"/>
        <w:ind w:left="520"/>
        <w:jc w:val="both"/>
        <w:rPr>
          <w:rFonts w:ascii="Verdana" w:hAnsi="Verdana" w:cs="Verdana"/>
          <w:sz w:val="20"/>
          <w:szCs w:val="20"/>
        </w:rPr>
      </w:pPr>
      <w:r>
        <w:rPr>
          <w:rFonts w:ascii="Verdana" w:hAnsi="Verdana" w:cs="Verdana"/>
          <w:sz w:val="20"/>
          <w:szCs w:val="20"/>
        </w:rPr>
        <w:t xml:space="preserve">Style of </w:t>
      </w:r>
    </w:p>
    <w:p w:rsidR="00425D2F" w:rsidRDefault="00425D2F">
      <w:pPr>
        <w:widowControl w:val="0"/>
        <w:autoSpaceDE w:val="0"/>
        <w:autoSpaceDN w:val="0"/>
        <w:adjustRightInd w:val="0"/>
        <w:spacing w:after="0" w:line="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20"/>
        <w:gridCol w:w="1240"/>
        <w:gridCol w:w="6980"/>
      </w:tblGrid>
      <w:tr w:rsidR="00425D2F">
        <w:trPr>
          <w:trHeight w:val="243"/>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the</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business</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(3)</w:t>
            </w: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TIN</w:t>
            </w: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under</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MVAT Act,</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2002</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(4)</w:t>
            </w: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Address</w:t>
            </w: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of place</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of</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business</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43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43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432"/>
        </w:trPr>
        <w:tc>
          <w:tcPr>
            <w:tcW w:w="42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right="20"/>
              <w:jc w:val="right"/>
              <w:rPr>
                <w:rFonts w:ascii="Times New Roman" w:hAnsi="Times New Roman" w:cs="Times New Roman"/>
                <w:sz w:val="24"/>
                <w:szCs w:val="24"/>
              </w:rPr>
            </w:pPr>
            <w:r>
              <w:rPr>
                <w:rFonts w:ascii="Verdana" w:hAnsi="Verdana" w:cs="Verdana"/>
                <w:w w:val="90"/>
                <w:sz w:val="20"/>
                <w:szCs w:val="20"/>
              </w:rPr>
              <w:t>(5)</w:t>
            </w: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Amount</w:t>
            </w: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of excess</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tax</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collected</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Verdana" w:hAnsi="Verdana" w:cs="Verdana"/>
                <w:w w:val="90"/>
                <w:sz w:val="20"/>
                <w:szCs w:val="20"/>
              </w:rPr>
              <w:t>(6)</w:t>
            </w: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sz w:val="20"/>
                <w:szCs w:val="20"/>
              </w:rPr>
              <w:t>Period of</w:t>
            </w: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left="120"/>
              <w:rPr>
                <w:rFonts w:ascii="Times New Roman" w:hAnsi="Times New Roman" w:cs="Times New Roman"/>
                <w:sz w:val="24"/>
                <w:szCs w:val="24"/>
              </w:rPr>
            </w:pPr>
            <w:r>
              <w:rPr>
                <w:rFonts w:ascii="Verdana" w:hAnsi="Verdana" w:cs="Verdana"/>
                <w:sz w:val="20"/>
                <w:szCs w:val="20"/>
              </w:rPr>
              <w:t>From ______________________   To   _____________________</w:t>
            </w: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order</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Verdana" w:hAnsi="Verdana" w:cs="Verdana"/>
                <w:w w:val="90"/>
                <w:sz w:val="20"/>
                <w:szCs w:val="20"/>
              </w:rPr>
              <w:t>(7)</w:t>
            </w: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sz w:val="20"/>
                <w:szCs w:val="20"/>
              </w:rPr>
              <w:t>Date of</w:t>
            </w:r>
          </w:p>
        </w:tc>
        <w:tc>
          <w:tcPr>
            <w:tcW w:w="698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left="120"/>
              <w:rPr>
                <w:rFonts w:ascii="Times New Roman" w:hAnsi="Times New Roman" w:cs="Times New Roman"/>
                <w:sz w:val="24"/>
                <w:szCs w:val="24"/>
              </w:rPr>
            </w:pPr>
            <w:r>
              <w:rPr>
                <w:rFonts w:ascii="Verdana" w:hAnsi="Verdana" w:cs="Verdana"/>
                <w:w w:val="99"/>
                <w:sz w:val="20"/>
                <w:szCs w:val="20"/>
              </w:rPr>
              <w:t>______________________________________________________</w:t>
            </w:r>
          </w:p>
        </w:tc>
      </w:tr>
      <w:tr w:rsidR="00425D2F">
        <w:trPr>
          <w:trHeight w:val="242"/>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1" w:lineRule="exact"/>
              <w:ind w:left="100"/>
              <w:rPr>
                <w:rFonts w:ascii="Times New Roman" w:hAnsi="Times New Roman" w:cs="Times New Roman"/>
                <w:sz w:val="24"/>
                <w:szCs w:val="24"/>
              </w:rPr>
            </w:pPr>
            <w:r>
              <w:rPr>
                <w:rFonts w:ascii="Verdana" w:hAnsi="Verdana" w:cs="Verdana"/>
                <w:sz w:val="20"/>
                <w:szCs w:val="20"/>
              </w:rPr>
              <w:t>order of</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r w:rsidR="00425D2F">
        <w:trPr>
          <w:trHeight w:val="244"/>
        </w:trPr>
        <w:tc>
          <w:tcPr>
            <w:tcW w:w="42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425D2F" w:rsidRDefault="00F618B6">
            <w:pPr>
              <w:widowControl w:val="0"/>
              <w:autoSpaceDE w:val="0"/>
              <w:autoSpaceDN w:val="0"/>
              <w:adjustRightInd w:val="0"/>
              <w:spacing w:after="0" w:line="240" w:lineRule="auto"/>
              <w:ind w:left="100"/>
              <w:rPr>
                <w:rFonts w:ascii="Times New Roman" w:hAnsi="Times New Roman" w:cs="Times New Roman"/>
                <w:sz w:val="24"/>
                <w:szCs w:val="24"/>
              </w:rPr>
            </w:pPr>
            <w:r>
              <w:rPr>
                <w:rFonts w:ascii="Verdana" w:hAnsi="Verdana" w:cs="Verdana"/>
                <w:sz w:val="20"/>
                <w:szCs w:val="20"/>
              </w:rPr>
              <w:t>forfeiture</w:t>
            </w:r>
          </w:p>
        </w:tc>
        <w:tc>
          <w:tcPr>
            <w:tcW w:w="6980" w:type="dxa"/>
            <w:tcBorders>
              <w:top w:val="nil"/>
              <w:left w:val="nil"/>
              <w:bottom w:val="nil"/>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r>
    </w:tbl>
    <w:p w:rsidR="00425D2F" w:rsidRDefault="00425D2F">
      <w:pPr>
        <w:widowControl w:val="0"/>
        <w:autoSpaceDE w:val="0"/>
        <w:autoSpaceDN w:val="0"/>
        <w:adjustRightInd w:val="0"/>
        <w:spacing w:after="0" w:line="240" w:lineRule="auto"/>
        <w:rPr>
          <w:rFonts w:ascii="Times New Roman" w:hAnsi="Times New Roman" w:cs="Times New Roman"/>
          <w:sz w:val="24"/>
          <w:szCs w:val="24"/>
        </w:rPr>
        <w:sectPr w:rsidR="00425D2F">
          <w:pgSz w:w="12240" w:h="15840"/>
          <w:pgMar w:top="1344" w:right="1800" w:bottom="1440" w:left="1800" w:header="720" w:footer="720" w:gutter="0"/>
          <w:cols w:space="720" w:equalWidth="0">
            <w:col w:w="8640"/>
          </w:cols>
          <w:noEndnote/>
        </w:sectPr>
      </w:pPr>
    </w:p>
    <w:p w:rsidR="00425D2F" w:rsidRDefault="00425D2F">
      <w:pPr>
        <w:widowControl w:val="0"/>
        <w:autoSpaceDE w:val="0"/>
        <w:autoSpaceDN w:val="0"/>
        <w:adjustRightInd w:val="0"/>
        <w:spacing w:after="0" w:line="63" w:lineRule="exact"/>
        <w:rPr>
          <w:rFonts w:ascii="Times New Roman" w:hAnsi="Times New Roman" w:cs="Times New Roman"/>
          <w:sz w:val="24"/>
          <w:szCs w:val="24"/>
        </w:rPr>
      </w:pPr>
      <w:bookmarkStart w:id="1" w:name="page3"/>
      <w:bookmarkEnd w:id="1"/>
    </w:p>
    <w:p w:rsidR="00425D2F" w:rsidRDefault="00F618B6">
      <w:pPr>
        <w:widowControl w:val="0"/>
        <w:overflowPunct w:val="0"/>
        <w:autoSpaceDE w:val="0"/>
        <w:autoSpaceDN w:val="0"/>
        <w:adjustRightInd w:val="0"/>
        <w:spacing w:after="0" w:line="239" w:lineRule="auto"/>
        <w:ind w:left="160" w:right="360"/>
        <w:rPr>
          <w:rFonts w:ascii="Times New Roman" w:hAnsi="Times New Roman" w:cs="Times New Roman"/>
          <w:sz w:val="24"/>
          <w:szCs w:val="24"/>
        </w:rPr>
      </w:pPr>
      <w:r>
        <w:rPr>
          <w:rFonts w:ascii="Verdana" w:hAnsi="Verdana" w:cs="Verdana"/>
          <w:sz w:val="20"/>
          <w:szCs w:val="20"/>
        </w:rPr>
        <w:t>From the records of the above dealer it is seen to that the amount or part of the amount was realised from you by the said dealer.</w:t>
      </w:r>
    </w:p>
    <w:p w:rsidR="00425D2F" w:rsidRDefault="00425D2F">
      <w:pPr>
        <w:widowControl w:val="0"/>
        <w:autoSpaceDE w:val="0"/>
        <w:autoSpaceDN w:val="0"/>
        <w:adjustRightInd w:val="0"/>
        <w:spacing w:after="0" w:line="2" w:lineRule="exact"/>
        <w:rPr>
          <w:rFonts w:ascii="Times New Roman" w:hAnsi="Times New Roman" w:cs="Times New Roman"/>
          <w:sz w:val="24"/>
          <w:szCs w:val="24"/>
        </w:rPr>
      </w:pPr>
    </w:p>
    <w:p w:rsidR="00425D2F" w:rsidRDefault="00F618B6">
      <w:pPr>
        <w:widowControl w:val="0"/>
        <w:overflowPunct w:val="0"/>
        <w:autoSpaceDE w:val="0"/>
        <w:autoSpaceDN w:val="0"/>
        <w:adjustRightInd w:val="0"/>
        <w:spacing w:after="0" w:line="239" w:lineRule="auto"/>
        <w:ind w:left="160"/>
        <w:rPr>
          <w:rFonts w:ascii="Times New Roman" w:hAnsi="Times New Roman" w:cs="Times New Roman"/>
          <w:sz w:val="24"/>
          <w:szCs w:val="24"/>
        </w:rPr>
      </w:pPr>
      <w:r>
        <w:rPr>
          <w:rFonts w:ascii="Verdana" w:hAnsi="Verdana" w:cs="Verdana"/>
          <w:sz w:val="20"/>
          <w:szCs w:val="20"/>
        </w:rPr>
        <w:t>You are requested to apply in Form No.413 with necessary documents to the under signed for refund of Excess Tax collected from you by the aforesaid dealer in contravention of section 60 of the Maharashtra Value Added Tax Act, 2002. Enclosed: Form 413.</w:t>
      </w:r>
    </w:p>
    <w:p w:rsidR="00425D2F" w:rsidRDefault="00231E9E">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248920</wp:posOffset>
            </wp:positionH>
            <wp:positionV relativeFrom="paragraph">
              <wp:posOffset>248285</wp:posOffset>
            </wp:positionV>
            <wp:extent cx="838200" cy="8382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38200" cy="838200"/>
                    </a:xfrm>
                    <a:prstGeom prst="rect">
                      <a:avLst/>
                    </a:prstGeom>
                    <a:noFill/>
                  </pic:spPr>
                </pic:pic>
              </a:graphicData>
            </a:graphic>
          </wp:anchor>
        </w:drawing>
      </w: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95" w:lineRule="exact"/>
        <w:rPr>
          <w:rFonts w:ascii="Times New Roman" w:hAnsi="Times New Roman" w:cs="Times New Roman"/>
          <w:sz w:val="24"/>
          <w:szCs w:val="24"/>
        </w:rPr>
      </w:pPr>
    </w:p>
    <w:p w:rsidR="00425D2F" w:rsidRDefault="00F618B6">
      <w:pPr>
        <w:widowControl w:val="0"/>
        <w:autoSpaceDE w:val="0"/>
        <w:autoSpaceDN w:val="0"/>
        <w:adjustRightInd w:val="0"/>
        <w:spacing w:after="0" w:line="240" w:lineRule="auto"/>
        <w:ind w:left="760"/>
        <w:rPr>
          <w:rFonts w:ascii="Times New Roman" w:hAnsi="Times New Roman" w:cs="Times New Roman"/>
          <w:sz w:val="24"/>
          <w:szCs w:val="24"/>
        </w:rPr>
      </w:pPr>
      <w:r>
        <w:rPr>
          <w:rFonts w:ascii="Arial" w:hAnsi="Arial" w:cs="Arial"/>
          <w:sz w:val="24"/>
          <w:szCs w:val="24"/>
        </w:rPr>
        <w:t>SEAL</w:t>
      </w: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200" w:lineRule="exact"/>
        <w:rPr>
          <w:rFonts w:ascii="Times New Roman" w:hAnsi="Times New Roman" w:cs="Times New Roman"/>
          <w:sz w:val="24"/>
          <w:szCs w:val="24"/>
        </w:rPr>
      </w:pPr>
    </w:p>
    <w:p w:rsidR="00425D2F" w:rsidRDefault="00425D2F">
      <w:pPr>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80"/>
        <w:gridCol w:w="1780"/>
        <w:gridCol w:w="3760"/>
      </w:tblGrid>
      <w:tr w:rsidR="00425D2F">
        <w:trPr>
          <w:trHeight w:val="252"/>
        </w:trPr>
        <w:tc>
          <w:tcPr>
            <w:tcW w:w="6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rPr>
                <w:rFonts w:ascii="Times New Roman" w:hAnsi="Times New Roman" w:cs="Times New Roman"/>
                <w:sz w:val="24"/>
                <w:szCs w:val="24"/>
              </w:rPr>
            </w:pPr>
            <w:r>
              <w:rPr>
                <w:rFonts w:ascii="Verdana" w:hAnsi="Verdana" w:cs="Verdana"/>
                <w:sz w:val="20"/>
                <w:szCs w:val="20"/>
              </w:rPr>
              <w:t>Place</w:t>
            </w:r>
          </w:p>
        </w:tc>
        <w:tc>
          <w:tcPr>
            <w:tcW w:w="1780" w:type="dxa"/>
            <w:tcBorders>
              <w:top w:val="nil"/>
              <w:left w:val="nil"/>
              <w:bottom w:val="single" w:sz="8" w:space="0" w:color="auto"/>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1"/>
                <w:szCs w:val="21"/>
              </w:rPr>
            </w:pPr>
          </w:p>
        </w:tc>
        <w:tc>
          <w:tcPr>
            <w:tcW w:w="376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2780"/>
              <w:rPr>
                <w:rFonts w:ascii="Times New Roman" w:hAnsi="Times New Roman" w:cs="Times New Roman"/>
                <w:sz w:val="24"/>
                <w:szCs w:val="24"/>
              </w:rPr>
            </w:pPr>
            <w:r>
              <w:rPr>
                <w:rFonts w:ascii="Verdana" w:hAnsi="Verdana" w:cs="Verdana"/>
                <w:w w:val="98"/>
                <w:sz w:val="20"/>
                <w:szCs w:val="20"/>
              </w:rPr>
              <w:t>Signature</w:t>
            </w:r>
          </w:p>
        </w:tc>
      </w:tr>
      <w:tr w:rsidR="00425D2F">
        <w:trPr>
          <w:trHeight w:val="536"/>
        </w:trPr>
        <w:tc>
          <w:tcPr>
            <w:tcW w:w="68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100"/>
              <w:rPr>
                <w:rFonts w:ascii="Times New Roman" w:hAnsi="Times New Roman" w:cs="Times New Roman"/>
                <w:sz w:val="24"/>
                <w:szCs w:val="24"/>
              </w:rPr>
            </w:pPr>
            <w:r>
              <w:rPr>
                <w:rFonts w:ascii="Verdana" w:hAnsi="Verdana" w:cs="Verdana"/>
                <w:sz w:val="20"/>
                <w:szCs w:val="20"/>
              </w:rPr>
              <w:t>Date</w:t>
            </w:r>
          </w:p>
        </w:tc>
        <w:tc>
          <w:tcPr>
            <w:tcW w:w="1780" w:type="dxa"/>
            <w:tcBorders>
              <w:top w:val="nil"/>
              <w:left w:val="nil"/>
              <w:bottom w:val="single" w:sz="8" w:space="0" w:color="auto"/>
              <w:right w:val="nil"/>
            </w:tcBorders>
            <w:vAlign w:val="bottom"/>
          </w:tcPr>
          <w:p w:rsidR="00425D2F" w:rsidRDefault="00425D2F">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nil"/>
            </w:tcBorders>
            <w:vAlign w:val="bottom"/>
          </w:tcPr>
          <w:p w:rsidR="00425D2F" w:rsidRDefault="00F618B6">
            <w:pPr>
              <w:widowControl w:val="0"/>
              <w:autoSpaceDE w:val="0"/>
              <w:autoSpaceDN w:val="0"/>
              <w:adjustRightInd w:val="0"/>
              <w:spacing w:after="0" w:line="242" w:lineRule="exact"/>
              <w:ind w:left="2500"/>
              <w:rPr>
                <w:rFonts w:ascii="Times New Roman" w:hAnsi="Times New Roman" w:cs="Times New Roman"/>
                <w:sz w:val="24"/>
                <w:szCs w:val="24"/>
              </w:rPr>
            </w:pPr>
            <w:r>
              <w:rPr>
                <w:rFonts w:ascii="Verdana" w:hAnsi="Verdana" w:cs="Verdana"/>
                <w:sz w:val="20"/>
                <w:szCs w:val="20"/>
              </w:rPr>
              <w:t>Designation</w:t>
            </w:r>
          </w:p>
        </w:tc>
      </w:tr>
    </w:tbl>
    <w:p w:rsidR="00425D2F" w:rsidRDefault="00231E9E">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4010025</wp:posOffset>
            </wp:positionH>
            <wp:positionV relativeFrom="paragraph">
              <wp:posOffset>-370840</wp:posOffset>
            </wp:positionV>
            <wp:extent cx="1784350" cy="18415"/>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784350" cy="18415"/>
                    </a:xfrm>
                    <a:prstGeom prst="rect">
                      <a:avLst/>
                    </a:prstGeom>
                    <a:noFill/>
                  </pic:spPr>
                </pic:pic>
              </a:graphicData>
            </a:graphic>
          </wp:anchor>
        </w:drawing>
      </w:r>
      <w:r>
        <w:rPr>
          <w:noProof/>
        </w:rPr>
        <w:drawing>
          <wp:anchor distT="0" distB="0" distL="114300" distR="114300" simplePos="0" relativeHeight="251663360" behindDoc="1" locked="0" layoutInCell="0" allowOverlap="1">
            <wp:simplePos x="0" y="0"/>
            <wp:positionH relativeFrom="column">
              <wp:posOffset>4010025</wp:posOffset>
            </wp:positionH>
            <wp:positionV relativeFrom="paragraph">
              <wp:posOffset>-19685</wp:posOffset>
            </wp:positionV>
            <wp:extent cx="1784350" cy="2032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784350" cy="20320"/>
                    </a:xfrm>
                    <a:prstGeom prst="rect">
                      <a:avLst/>
                    </a:prstGeom>
                    <a:noFill/>
                  </pic:spPr>
                </pic:pic>
              </a:graphicData>
            </a:graphic>
          </wp:anchor>
        </w:drawing>
      </w:r>
      <w:r>
        <w:rPr>
          <w:noProof/>
        </w:rPr>
        <w:drawing>
          <wp:anchor distT="0" distB="0" distL="114300" distR="114300" simplePos="0" relativeHeight="251664384" behindDoc="1" locked="0" layoutInCell="0" allowOverlap="1">
            <wp:simplePos x="0" y="0"/>
            <wp:positionH relativeFrom="column">
              <wp:posOffset>1552575</wp:posOffset>
            </wp:positionH>
            <wp:positionV relativeFrom="paragraph">
              <wp:posOffset>-13335</wp:posOffset>
            </wp:positionV>
            <wp:extent cx="12700" cy="11430"/>
            <wp:effectExtent l="1905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2700" cy="11430"/>
                    </a:xfrm>
                    <a:prstGeom prst="rect">
                      <a:avLst/>
                    </a:prstGeom>
                    <a:noFill/>
                  </pic:spPr>
                </pic:pic>
              </a:graphicData>
            </a:graphic>
          </wp:anchor>
        </w:drawing>
      </w:r>
    </w:p>
    <w:sectPr w:rsidR="00425D2F" w:rsidSect="00425D2F">
      <w:pgSz w:w="12240" w:h="15840"/>
      <w:pgMar w:top="1440" w:right="1820" w:bottom="1440" w:left="1640" w:header="720" w:footer="720" w:gutter="0"/>
      <w:cols w:space="720" w:equalWidth="0">
        <w:col w:w="87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F618B6"/>
    <w:rsid w:val="00231E9E"/>
    <w:rsid w:val="00425D2F"/>
    <w:rsid w:val="00F61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2015-03-13T10:41:00Z</dcterms:created>
  <dcterms:modified xsi:type="dcterms:W3CDTF">2015-03-13T10:41:00Z</dcterms:modified>
</cp:coreProperties>
</file>